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7D42" w14:textId="77777777" w:rsidR="001064C3" w:rsidRDefault="001064C3" w:rsidP="001064C3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4F912BE9" w14:textId="5E2245DB" w:rsidR="001064C3" w:rsidRDefault="001064C3" w:rsidP="001064C3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Dr / 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>Ahmed Mohey Abdulaziz</w:t>
      </w:r>
    </w:p>
    <w:p w14:paraId="0F4E68CF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Professor of Urology– Faculty of Medicine – Benha University</w:t>
      </w:r>
    </w:p>
    <w:p w14:paraId="4E177489" w14:textId="77777777" w:rsidR="001064C3" w:rsidRDefault="001064C3" w:rsidP="001064C3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74DE9378" w14:textId="14198FA3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Surname: </w:t>
      </w:r>
      <w:r>
        <w:rPr>
          <w:rFonts w:ascii="Tahoma" w:eastAsia="Tahoma" w:hAnsi="Tahoma" w:cs="Tahoma"/>
          <w:sz w:val="28"/>
          <w:szCs w:val="28"/>
          <w:lang w:val="en-US"/>
        </w:rPr>
        <w:t>Abdulaziz</w:t>
      </w:r>
    </w:p>
    <w:p w14:paraId="19CC4B6C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>
        <w:rPr>
          <w:rFonts w:ascii="Tahoma" w:eastAsia="Tahoma" w:hAnsi="Tahoma" w:cs="Tahoma"/>
          <w:sz w:val="28"/>
          <w:szCs w:val="28"/>
          <w:lang w:val="en-US"/>
        </w:rPr>
        <w:t>Ahmed</w:t>
      </w:r>
    </w:p>
    <w:p w14:paraId="4D762635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48A48D07" w14:textId="33A82C31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Date of Birth: </w:t>
      </w:r>
      <w:r>
        <w:rPr>
          <w:rFonts w:ascii="Tahoma" w:eastAsia="Tahoma" w:hAnsi="Tahoma" w:cs="Tahoma"/>
          <w:sz w:val="28"/>
          <w:szCs w:val="28"/>
          <w:lang w:val="en-US"/>
        </w:rPr>
        <w:t>24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8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/19</w:t>
      </w:r>
      <w:r>
        <w:rPr>
          <w:rFonts w:ascii="Tahoma" w:eastAsia="Tahoma" w:hAnsi="Tahoma" w:cs="Tahoma"/>
          <w:sz w:val="28"/>
          <w:szCs w:val="28"/>
          <w:lang w:val="en-US"/>
        </w:rPr>
        <w:t>81</w:t>
      </w:r>
    </w:p>
    <w:p w14:paraId="6BC33436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3AB6E052" w14:textId="17D32DFD" w:rsidR="001064C3" w:rsidRPr="001C65AA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>Address:</w:t>
      </w:r>
      <w:r>
        <w:rPr>
          <w:rFonts w:ascii="Tahoma" w:eastAsia="Tahoma" w:hAnsi="Tahoma" w:cs="Tahoma"/>
          <w:sz w:val="28"/>
          <w:szCs w:val="28"/>
          <w:lang w:val="en-GB"/>
        </w:rPr>
        <w:t xml:space="preserve"> Kafrshukr 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,</w:t>
      </w:r>
      <w:r>
        <w:rPr>
          <w:rFonts w:ascii="Tahoma" w:eastAsia="Tahoma" w:hAnsi="Tahoma" w:cs="Tahoma"/>
          <w:sz w:val="28"/>
          <w:szCs w:val="28"/>
          <w:lang w:val="en-GB"/>
        </w:rPr>
        <w:t>Kalubia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,Egypt</w:t>
      </w:r>
    </w:p>
    <w:p w14:paraId="14C8886D" w14:textId="389BED14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Mobile: </w:t>
      </w:r>
      <w:r>
        <w:rPr>
          <w:rFonts w:ascii="Tahoma" w:eastAsia="Tahoma" w:hAnsi="Tahoma" w:cs="Tahoma"/>
          <w:sz w:val="28"/>
          <w:szCs w:val="28"/>
          <w:lang w:val="en-US"/>
        </w:rPr>
        <w:t>0127257660</w:t>
      </w:r>
    </w:p>
    <w:p w14:paraId="6C2680E2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1C2B3C4A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41B4A2CC" w14:textId="2A96BCAF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Bachelor of Medicine and Surgery, Faculty of Medicine, Benha University – (</w:t>
      </w:r>
      <w:r>
        <w:rPr>
          <w:rFonts w:ascii="Tahoma" w:eastAsia="Tahoma" w:hAnsi="Tahoma" w:cs="Tahoma"/>
          <w:sz w:val="28"/>
          <w:szCs w:val="28"/>
          <w:lang w:val="en-US"/>
        </w:rPr>
        <w:t>2004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49D643A0" w14:textId="59ACFBBE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Master's degree in Urology – Benha University (</w:t>
      </w:r>
      <w:r>
        <w:rPr>
          <w:rFonts w:ascii="Tahoma" w:eastAsia="Tahoma" w:hAnsi="Tahoma" w:cs="Tahoma"/>
          <w:sz w:val="28"/>
          <w:szCs w:val="28"/>
          <w:lang w:val="en-US"/>
        </w:rPr>
        <w:t>05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2009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3BED30F5" w14:textId="562B3928" w:rsidR="001064C3" w:rsidRPr="001C65AA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>• PhD in Urology – Benha University (0</w:t>
      </w:r>
      <w:r>
        <w:rPr>
          <w:rFonts w:ascii="Tahoma" w:eastAsia="Tahoma" w:hAnsi="Tahoma" w:cs="Tahoma"/>
          <w:sz w:val="28"/>
          <w:szCs w:val="28"/>
          <w:lang w:val="en-GB"/>
        </w:rPr>
        <w:t>3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/20</w:t>
      </w:r>
      <w:r>
        <w:rPr>
          <w:rFonts w:ascii="Tahoma" w:eastAsia="Tahoma" w:hAnsi="Tahoma" w:cs="Tahoma"/>
          <w:sz w:val="28"/>
          <w:szCs w:val="28"/>
          <w:lang w:val="en-GB"/>
        </w:rPr>
        <w:t>13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)</w:t>
      </w:r>
    </w:p>
    <w:p w14:paraId="157C0D0F" w14:textId="77777777" w:rsidR="001064C3" w:rsidRDefault="001064C3" w:rsidP="001064C3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530DBB0F" w14:textId="6CC4E092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House Officer – Benha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2005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–</w:t>
      </w:r>
      <w:r>
        <w:rPr>
          <w:rFonts w:ascii="Tahoma" w:eastAsia="Tahoma" w:hAnsi="Tahoma" w:cs="Tahoma"/>
          <w:sz w:val="28"/>
          <w:szCs w:val="28"/>
          <w:lang w:val="en-US"/>
        </w:rPr>
        <w:t>2006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50CE1AA5" w14:textId="63FEF49A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Resident of Urology – Benha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2007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0DE110E0" w14:textId="4B7377AE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lastRenderedPageBreak/>
        <w:t>Assistant Lecturer / Specialist of Urology – Benha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01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 w:rsidR="004A6AF3">
        <w:rPr>
          <w:rFonts w:ascii="Tahoma" w:eastAsia="Tahoma" w:hAnsi="Tahoma" w:cs="Tahoma"/>
          <w:sz w:val="28"/>
          <w:szCs w:val="28"/>
          <w:lang w:val="en-US"/>
        </w:rPr>
        <w:t>20</w:t>
      </w:r>
      <w:r>
        <w:rPr>
          <w:rFonts w:ascii="Tahoma" w:eastAsia="Tahoma" w:hAnsi="Tahoma" w:cs="Tahoma"/>
          <w:sz w:val="28"/>
          <w:szCs w:val="28"/>
          <w:lang w:val="en-US"/>
        </w:rPr>
        <w:t>10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0E510831" w14:textId="36BC39D4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Lecturer / Consultant of Urology – Benha University Hospital (0</w:t>
      </w:r>
      <w:r>
        <w:rPr>
          <w:rFonts w:ascii="Tahoma" w:eastAsia="Tahoma" w:hAnsi="Tahoma" w:cs="Tahoma"/>
          <w:sz w:val="28"/>
          <w:szCs w:val="28"/>
          <w:lang w:val="en-US"/>
        </w:rPr>
        <w:t>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13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55B3F6B9" w14:textId="6144CE9E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Associate Professor of Urology – Benha University (</w:t>
      </w:r>
      <w:r>
        <w:rPr>
          <w:rFonts w:ascii="Tahoma" w:eastAsia="Tahoma" w:hAnsi="Tahoma" w:cs="Tahoma"/>
          <w:sz w:val="28"/>
          <w:szCs w:val="28"/>
          <w:lang w:val="en-US"/>
        </w:rPr>
        <w:t>12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18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740CF683" w14:textId="3F72B04F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Professor of Urology – Benha University (0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24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07FBDD65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64690F81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2D84C153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58F9517C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6FB7F50F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7F4139AE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044EC485" w14:textId="77777777" w:rsidR="001064C3" w:rsidRDefault="001064C3" w:rsidP="001064C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5CD5E2FA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147187A9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626E1504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34292441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29609760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799BF578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6F24F440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77BB3E99" w14:textId="77777777" w:rsidR="001064C3" w:rsidRDefault="001064C3" w:rsidP="001064C3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655D5D74" w14:textId="77777777" w:rsidR="001064C3" w:rsidRDefault="001064C3" w:rsidP="001064C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Teaching urology curriculum to medical students </w:t>
      </w:r>
    </w:p>
    <w:p w14:paraId="49D71E4E" w14:textId="77777777" w:rsidR="001064C3" w:rsidRDefault="001064C3" w:rsidP="001064C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lastRenderedPageBreak/>
        <w:t xml:space="preserve">• Preparing lectures and seminars </w:t>
      </w:r>
    </w:p>
    <w:p w14:paraId="5CB27724" w14:textId="77777777" w:rsidR="001064C3" w:rsidRDefault="001064C3" w:rsidP="001064C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459193FE" w14:textId="77777777" w:rsidR="001064C3" w:rsidRDefault="001064C3" w:rsidP="001064C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Computer Skills </w:t>
      </w:r>
    </w:p>
    <w:p w14:paraId="7CE75109" w14:textId="77777777" w:rsidR="001064C3" w:rsidRDefault="001064C3" w:rsidP="001064C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511CB756" w14:textId="77777777" w:rsidR="001064C3" w:rsidRDefault="001064C3" w:rsidP="001064C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55B23BD4" w14:textId="77777777" w:rsidR="001064C3" w:rsidRDefault="001064C3" w:rsidP="001064C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31AE08D6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7C95C4E4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18AF6627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1BEE9B72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2BCE1D83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1D4EEDCE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7805A8B0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0C255244" w14:textId="77777777" w:rsidR="001064C3" w:rsidRDefault="001064C3" w:rsidP="001064C3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Invasive urological surgeries</w:t>
      </w:r>
    </w:p>
    <w:p w14:paraId="503C5E35" w14:textId="77777777" w:rsidR="001064C3" w:rsidRPr="001064C3" w:rsidRDefault="001064C3">
      <w:pPr>
        <w:rPr>
          <w:lang w:val="en-GB"/>
        </w:rPr>
      </w:pPr>
    </w:p>
    <w:sectPr w:rsidR="001064C3" w:rsidRPr="001064C3" w:rsidSect="001064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92C9" w14:textId="77777777" w:rsidR="00E62CF3" w:rsidRDefault="00E62CF3">
      <w:pPr>
        <w:spacing w:after="0" w:line="240" w:lineRule="auto"/>
      </w:pPr>
      <w:r>
        <w:separator/>
      </w:r>
    </w:p>
  </w:endnote>
  <w:endnote w:type="continuationSeparator" w:id="0">
    <w:p w14:paraId="398CFC06" w14:textId="77777777" w:rsidR="00E62CF3" w:rsidRDefault="00E6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1064C3" w14:paraId="296C52C6" w14:textId="77777777" w:rsidTr="6C200416">
      <w:trPr>
        <w:trHeight w:val="300"/>
      </w:trPr>
      <w:tc>
        <w:tcPr>
          <w:tcW w:w="3120" w:type="dxa"/>
        </w:tcPr>
        <w:p w14:paraId="36828B44" w14:textId="77777777" w:rsidR="001064C3" w:rsidRDefault="001064C3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49257F6D" w14:textId="77777777" w:rsidR="001064C3" w:rsidRDefault="001064C3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3E965CA1" w14:textId="77777777" w:rsidR="001064C3" w:rsidRDefault="001064C3" w:rsidP="6C200416">
          <w:pPr>
            <w:pStyle w:val="Kopfzeile"/>
            <w:ind w:right="-115"/>
            <w:jc w:val="right"/>
          </w:pPr>
        </w:p>
      </w:tc>
    </w:tr>
  </w:tbl>
  <w:p w14:paraId="3BB037F1" w14:textId="77777777" w:rsidR="001064C3" w:rsidRDefault="001064C3" w:rsidP="6C2004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A47E7" w14:textId="77777777" w:rsidR="00E62CF3" w:rsidRDefault="00E62CF3">
      <w:pPr>
        <w:spacing w:after="0" w:line="240" w:lineRule="auto"/>
      </w:pPr>
      <w:r>
        <w:separator/>
      </w:r>
    </w:p>
  </w:footnote>
  <w:footnote w:type="continuationSeparator" w:id="0">
    <w:p w14:paraId="5CC05F96" w14:textId="77777777" w:rsidR="00E62CF3" w:rsidRDefault="00E62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1064C3" w14:paraId="72EC5505" w14:textId="77777777" w:rsidTr="6C200416">
      <w:trPr>
        <w:trHeight w:val="300"/>
      </w:trPr>
      <w:tc>
        <w:tcPr>
          <w:tcW w:w="3120" w:type="dxa"/>
        </w:tcPr>
        <w:p w14:paraId="1BA3FCF0" w14:textId="77777777" w:rsidR="001064C3" w:rsidRDefault="001064C3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7D2B52FC" w14:textId="77777777" w:rsidR="001064C3" w:rsidRDefault="001064C3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021B788C" w14:textId="77777777" w:rsidR="001064C3" w:rsidRDefault="001064C3" w:rsidP="6C200416">
          <w:pPr>
            <w:pStyle w:val="Kopfzeile"/>
            <w:ind w:right="-115"/>
            <w:jc w:val="right"/>
          </w:pPr>
        </w:p>
      </w:tc>
    </w:tr>
  </w:tbl>
  <w:p w14:paraId="6F868991" w14:textId="77777777" w:rsidR="001064C3" w:rsidRDefault="001064C3" w:rsidP="6C2004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C3"/>
    <w:rsid w:val="001064C3"/>
    <w:rsid w:val="004A6AF3"/>
    <w:rsid w:val="00BC7C8A"/>
    <w:rsid w:val="00E6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C970"/>
  <w15:chartTrackingRefBased/>
  <w15:docId w15:val="{D2420BE3-DCA6-422E-AD73-8C1853E9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64C3"/>
    <w:pPr>
      <w:spacing w:line="279" w:lineRule="auto"/>
    </w:pPr>
    <w:rPr>
      <w:rFonts w:eastAsiaTheme="minorEastAsia"/>
      <w:kern w:val="0"/>
      <w:lang w:val="de-DE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64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64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64C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64C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64C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64C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64C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64C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64C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6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6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6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64C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64C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64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64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64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64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6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06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64C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6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64C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064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64C3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064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6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64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64C3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106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64C3"/>
    <w:rPr>
      <w:rFonts w:eastAsiaTheme="minorEastAsia"/>
      <w:kern w:val="0"/>
      <w:lang w:val="de-DE" w:eastAsia="ja-JP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106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64C3"/>
    <w:rPr>
      <w:rFonts w:eastAsiaTheme="minorEastAsia"/>
      <w:kern w:val="0"/>
      <w:lang w:val="de-DE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213</Words>
  <Characters>1533</Characters>
  <Application>Microsoft Office Word</Application>
  <DocSecurity>0</DocSecurity>
  <Lines>58</Lines>
  <Paragraphs>62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Eldin Abdelhakiem Ahmed Elshafey</dc:creator>
  <cp:keywords/>
  <dc:description/>
  <cp:lastModifiedBy>Alaa Eldin Abdelhakiem Ahmed Elshafey</cp:lastModifiedBy>
  <cp:revision>2</cp:revision>
  <dcterms:created xsi:type="dcterms:W3CDTF">2026-02-13T00:50:00Z</dcterms:created>
  <dcterms:modified xsi:type="dcterms:W3CDTF">2026-02-13T01:01:00Z</dcterms:modified>
</cp:coreProperties>
</file>